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90F6" w14:textId="10A70DCA" w:rsidR="00A076DD" w:rsidRDefault="00A076DD" w:rsidP="00A076DD">
      <w:pPr>
        <w:rPr>
          <w:b/>
          <w:bCs/>
        </w:rPr>
      </w:pPr>
      <w:r w:rsidRPr="001752BC">
        <w:rPr>
          <w:b/>
          <w:bCs/>
        </w:rPr>
        <w:t xml:space="preserve">Lokalt protokoll om </w:t>
      </w:r>
      <w:r w:rsidR="00213A04">
        <w:rPr>
          <w:b/>
          <w:bCs/>
        </w:rPr>
        <w:t>kompetensutveckling under korttidsarbete</w:t>
      </w:r>
      <w:r w:rsidRPr="001752BC">
        <w:rPr>
          <w:b/>
          <w:bCs/>
        </w:rPr>
        <w:t xml:space="preserve"> med statligt stöd</w:t>
      </w:r>
    </w:p>
    <w:p w14:paraId="43CC5269" w14:textId="77777777" w:rsidR="00201721" w:rsidRDefault="00A076DD" w:rsidP="00A076DD">
      <w:pPr>
        <w:rPr>
          <w:rFonts w:ascii="Calibri" w:hAnsi="Calibri" w:cs="Calibri"/>
        </w:rPr>
      </w:pPr>
      <w:r w:rsidRPr="00A076DD">
        <w:rPr>
          <w:rFonts w:ascii="Calibri" w:hAnsi="Calibri" w:cs="Calibri"/>
        </w:rPr>
        <w:t xml:space="preserve">Parter: </w:t>
      </w:r>
      <w:r w:rsidRPr="00A076DD">
        <w:rPr>
          <w:rFonts w:ascii="Calibri" w:hAnsi="Calibri" w:cs="Calibri"/>
        </w:rPr>
        <w:tab/>
      </w:r>
      <w:r w:rsidRPr="00A076DD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166748101"/>
          <w:placeholder>
            <w:docPart w:val="621F0EBC5EEE4FBB93638C7258BC8977"/>
          </w:placeholder>
          <w:showingPlcHdr/>
        </w:sdtPr>
        <w:sdtEndPr/>
        <w:sdtContent>
          <w:r w:rsidR="00201721">
            <w:rPr>
              <w:rStyle w:val="Platshllartext"/>
            </w:rPr>
            <w:t>Ange här bolagets namn</w:t>
          </w:r>
        </w:sdtContent>
      </w:sdt>
    </w:p>
    <w:bookmarkStart w:id="0" w:name="_Hlk40090009"/>
    <w:p w14:paraId="7F8D0900" w14:textId="6142B787" w:rsidR="00A076DD" w:rsidRPr="00A076DD" w:rsidRDefault="00C23F1E" w:rsidP="00201721">
      <w:pPr>
        <w:ind w:left="1304" w:firstLine="130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51505"/>
          <w:placeholder>
            <w:docPart w:val="08E7BBC6803D49928864FE063B0CCD23"/>
          </w:placeholder>
          <w:showingPlcHdr/>
        </w:sdtPr>
        <w:sdtEndPr/>
        <w:sdtContent>
          <w:r w:rsidR="00201721">
            <w:rPr>
              <w:rStyle w:val="Platshllartext"/>
            </w:rPr>
            <w:t>Ange bolagets organisationsnummer</w:t>
          </w:r>
        </w:sdtContent>
      </w:sdt>
      <w:bookmarkEnd w:id="0"/>
      <w:r w:rsidR="00A076DD">
        <w:rPr>
          <w:rFonts w:ascii="Calibri" w:hAnsi="Calibri" w:cs="Calibri"/>
        </w:rPr>
        <w:t xml:space="preserve"> </w:t>
      </w:r>
    </w:p>
    <w:p w14:paraId="7715EA9A" w14:textId="205DE73E" w:rsidR="00F06B53" w:rsidRDefault="00A076DD" w:rsidP="00A076DD">
      <w:pPr>
        <w:rPr>
          <w:rFonts w:ascii="Calibri" w:hAnsi="Calibri" w:cs="Calibri"/>
        </w:rPr>
      </w:pPr>
      <w:r w:rsidRPr="00A076DD">
        <w:rPr>
          <w:rFonts w:ascii="Calibri" w:hAnsi="Calibri" w:cs="Calibri"/>
        </w:rPr>
        <w:t xml:space="preserve">              </w:t>
      </w:r>
      <w:r w:rsidRPr="00A076DD">
        <w:rPr>
          <w:rFonts w:ascii="Calibri" w:hAnsi="Calibri" w:cs="Calibri"/>
        </w:rPr>
        <w:tab/>
      </w:r>
      <w:r w:rsidRPr="00A076DD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449083075"/>
          <w:placeholder>
            <w:docPart w:val="D871745AAD76441090F98246E314876D"/>
          </w:placeholder>
        </w:sdtPr>
        <w:sdtEndPr/>
        <w:sdtContent>
          <w:r w:rsidR="00F06B53" w:rsidRPr="00F06B53">
            <w:rPr>
              <w:rFonts w:ascii="Calibri" w:hAnsi="Calibri" w:cs="Calibri"/>
              <w:color w:val="808080" w:themeColor="background1" w:themeShade="80"/>
            </w:rPr>
            <w:t>Ange berörd arbetsplats</w:t>
          </w:r>
        </w:sdtContent>
      </w:sdt>
    </w:p>
    <w:p w14:paraId="609F4AD2" w14:textId="1ED61E78" w:rsidR="00A076DD" w:rsidRPr="00A076DD" w:rsidRDefault="00A076DD" w:rsidP="00DD0B1B">
      <w:pPr>
        <w:ind w:left="1304" w:firstLine="1304"/>
        <w:rPr>
          <w:rFonts w:ascii="Calibri" w:hAnsi="Calibri" w:cs="Calibri"/>
        </w:rPr>
      </w:pPr>
      <w:r w:rsidRPr="00A076DD">
        <w:rPr>
          <w:rFonts w:ascii="Calibri" w:hAnsi="Calibri" w:cs="Calibri"/>
        </w:rPr>
        <w:t xml:space="preserve">Hotell-och restaurangfacket, avd </w:t>
      </w:r>
      <w:sdt>
        <w:sdtPr>
          <w:rPr>
            <w:rFonts w:ascii="Calibri" w:hAnsi="Calibri" w:cs="Calibri"/>
          </w:rPr>
          <w:id w:val="1547094721"/>
          <w:placeholder>
            <w:docPart w:val="1C42260A35834DE2ADFE3D0EB6AF4978"/>
          </w:placeholder>
          <w:showingPlcHdr/>
        </w:sdtPr>
        <w:sdtEndPr/>
        <w:sdtContent>
          <w:r w:rsidR="00201721">
            <w:rPr>
              <w:rStyle w:val="Platshllartext"/>
            </w:rPr>
            <w:t>Ange HRFs avdelning</w:t>
          </w:r>
        </w:sdtContent>
      </w:sdt>
    </w:p>
    <w:p w14:paraId="5A064403" w14:textId="38CCE658" w:rsidR="00A076DD" w:rsidRPr="00A076DD" w:rsidRDefault="00A076DD" w:rsidP="00A076DD">
      <w:pPr>
        <w:ind w:left="2608" w:hanging="2608"/>
        <w:rPr>
          <w:rFonts w:ascii="Calibri" w:hAnsi="Calibri" w:cs="Calibri"/>
        </w:rPr>
      </w:pPr>
      <w:r w:rsidRPr="00A076DD">
        <w:rPr>
          <w:rFonts w:ascii="Calibri" w:hAnsi="Calibri" w:cs="Calibri"/>
        </w:rPr>
        <w:t>Närvarande:</w:t>
      </w:r>
      <w:r w:rsidRPr="00A076DD">
        <w:rPr>
          <w:rFonts w:ascii="Calibri" w:hAnsi="Calibri" w:cs="Calibri"/>
        </w:rPr>
        <w:tab/>
        <w:t>Arbetsgivarparten:</w:t>
      </w:r>
      <w:r w:rsidR="0020172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415212806"/>
          <w:placeholder>
            <w:docPart w:val="3023CC03DAE24EFCA051A2F1F9A614FF"/>
          </w:placeholder>
          <w:showingPlcHdr/>
        </w:sdtPr>
        <w:sdtEndPr/>
        <w:sdtContent>
          <w:r w:rsidR="00201721">
            <w:rPr>
              <w:rStyle w:val="Platshllartext"/>
            </w:rPr>
            <w:t>Ange representant för bolaget</w:t>
          </w:r>
        </w:sdtContent>
      </w:sdt>
    </w:p>
    <w:p w14:paraId="3D6C0C3E" w14:textId="731907E7" w:rsidR="00A076DD" w:rsidRPr="00A076DD" w:rsidRDefault="00A076DD" w:rsidP="00A076DD">
      <w:pPr>
        <w:ind w:left="2608" w:firstLine="2"/>
        <w:rPr>
          <w:rFonts w:ascii="Calibri" w:hAnsi="Calibri" w:cs="Calibri"/>
        </w:rPr>
      </w:pPr>
      <w:r w:rsidRPr="00A076DD">
        <w:rPr>
          <w:rFonts w:ascii="Calibri" w:hAnsi="Calibri" w:cs="Calibri"/>
        </w:rPr>
        <w:t xml:space="preserve">Arbetstagarparten: </w:t>
      </w:r>
      <w:sdt>
        <w:sdtPr>
          <w:rPr>
            <w:rFonts w:ascii="Calibri" w:hAnsi="Calibri" w:cs="Calibri"/>
          </w:rPr>
          <w:id w:val="740675495"/>
          <w:placeholder>
            <w:docPart w:val="F45766620E794E0783971FB2273F5C71"/>
          </w:placeholder>
          <w:showingPlcHdr/>
        </w:sdtPr>
        <w:sdtEndPr/>
        <w:sdtContent>
          <w:r w:rsidR="00201721">
            <w:rPr>
              <w:rStyle w:val="Platshllartext"/>
            </w:rPr>
            <w:t>HRF fyller här i deras representant</w:t>
          </w:r>
        </w:sdtContent>
      </w:sdt>
    </w:p>
    <w:p w14:paraId="751E889A" w14:textId="618121EC" w:rsidR="00A076DD" w:rsidRPr="00A076DD" w:rsidRDefault="00A076DD" w:rsidP="00A076DD">
      <w:pPr>
        <w:rPr>
          <w:rFonts w:ascii="Calibri" w:hAnsi="Calibri" w:cs="Calibri"/>
        </w:rPr>
      </w:pPr>
      <w:r w:rsidRPr="00A076DD">
        <w:rPr>
          <w:rFonts w:ascii="Calibri" w:hAnsi="Calibri" w:cs="Calibri"/>
        </w:rPr>
        <w:t xml:space="preserve">Datum: </w:t>
      </w:r>
      <w:r w:rsidRPr="00A076DD">
        <w:rPr>
          <w:rFonts w:ascii="Calibri" w:hAnsi="Calibri" w:cs="Calibri"/>
        </w:rPr>
        <w:tab/>
      </w:r>
      <w:r w:rsidRPr="00A076DD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245564321"/>
          <w:placeholder>
            <w:docPart w:val="3D76E9FE7EAC40AAA40763CDA4D23F7C"/>
          </w:placeholder>
          <w:showingPlcHdr/>
        </w:sdtPr>
        <w:sdtEndPr/>
        <w:sdtContent>
          <w:r w:rsidR="00201721">
            <w:rPr>
              <w:rStyle w:val="Platshllartext"/>
            </w:rPr>
            <w:t>Ange datum</w:t>
          </w:r>
        </w:sdtContent>
      </w:sdt>
    </w:p>
    <w:p w14:paraId="2F6B733C" w14:textId="77777777" w:rsidR="00A076DD" w:rsidRPr="00A076DD" w:rsidRDefault="00A076DD" w:rsidP="00A076DD">
      <w:pPr>
        <w:rPr>
          <w:rFonts w:ascii="Calibri" w:hAnsi="Calibri" w:cs="Calibri"/>
        </w:rPr>
      </w:pPr>
    </w:p>
    <w:p w14:paraId="0593519E" w14:textId="77777777" w:rsidR="00213A04" w:rsidRDefault="00213A04" w:rsidP="00213A04">
      <w:pPr>
        <w:pStyle w:val="Liststycke"/>
        <w:numPr>
          <w:ilvl w:val="0"/>
          <w:numId w:val="11"/>
        </w:numPr>
      </w:pPr>
      <w:r>
        <w:t>Detta avtal avser lokal överenskommelse om kompetensutveckling och eventuell validering under korttidsarbete med statligt stöd</w:t>
      </w:r>
      <w:r w:rsidRPr="003414DB">
        <w:t xml:space="preserve">. </w:t>
      </w:r>
      <w:r>
        <w:t>Kompetensutveckling och validering kan</w:t>
      </w:r>
      <w:r w:rsidRPr="0098120A">
        <w:t xml:space="preserve"> </w:t>
      </w:r>
      <w:r>
        <w:t xml:space="preserve">ske </w:t>
      </w:r>
      <w:r w:rsidRPr="0098120A">
        <w:t>under tid som den anställde är arbetsbefriad</w:t>
      </w:r>
      <w:r>
        <w:t xml:space="preserve"> </w:t>
      </w:r>
      <w:r w:rsidRPr="003414DB">
        <w:t xml:space="preserve">med utbetald permitteringslön </w:t>
      </w:r>
      <w:r w:rsidRPr="0098120A">
        <w:t xml:space="preserve">med anledning av permittering. </w:t>
      </w:r>
      <w:r>
        <w:t xml:space="preserve"> Om validering ska ske så ska klartecken från Tillväxtverket inhämtas. </w:t>
      </w:r>
    </w:p>
    <w:p w14:paraId="7FAEC926" w14:textId="77777777" w:rsidR="00213A04" w:rsidRDefault="00213A04" w:rsidP="00213A04">
      <w:pPr>
        <w:pStyle w:val="Liststycke"/>
      </w:pPr>
    </w:p>
    <w:p w14:paraId="6F67C431" w14:textId="77777777" w:rsidR="00213A04" w:rsidRDefault="00213A04" w:rsidP="00213A04">
      <w:pPr>
        <w:pStyle w:val="Liststycke"/>
        <w:numPr>
          <w:ilvl w:val="0"/>
          <w:numId w:val="11"/>
        </w:numPr>
      </w:pPr>
      <w:r>
        <w:t xml:space="preserve">Till denna överenskommelse skall biläggas förteckning över </w:t>
      </w:r>
      <w:r w:rsidRPr="00546804">
        <w:t>vilken typ av kompetensutveckling som ska ske, vem som är huvudman för utbildningen, vilka anställda som ska genomgå utbildningen samt utbildningens omfattning</w:t>
      </w:r>
      <w:r>
        <w:t xml:space="preserve"> enligt bilaga 2.</w:t>
      </w:r>
    </w:p>
    <w:p w14:paraId="7ADE82B5" w14:textId="77777777" w:rsidR="00213A04" w:rsidRDefault="00213A04" w:rsidP="00213A04">
      <w:pPr>
        <w:pStyle w:val="Liststycke"/>
      </w:pPr>
    </w:p>
    <w:p w14:paraId="45496425" w14:textId="77777777" w:rsidR="00213A04" w:rsidRDefault="00213A04" w:rsidP="00213A04">
      <w:pPr>
        <w:pStyle w:val="Liststycke"/>
        <w:numPr>
          <w:ilvl w:val="0"/>
          <w:numId w:val="11"/>
        </w:numPr>
      </w:pPr>
      <w:r w:rsidRPr="0050720F">
        <w:t>Handledare ska ej vara permitterad under handled</w:t>
      </w:r>
      <w:r>
        <w:t>ar</w:t>
      </w:r>
      <w:r w:rsidRPr="0050720F">
        <w:t>tiden.</w:t>
      </w:r>
      <w:r w:rsidRPr="000D0D34">
        <w:rPr>
          <w:color w:val="FF0000"/>
        </w:rPr>
        <w:br/>
      </w:r>
    </w:p>
    <w:p w14:paraId="2B93CC2A" w14:textId="77777777" w:rsidR="00213A04" w:rsidRPr="003414DB" w:rsidRDefault="00213A04" w:rsidP="00213A04">
      <w:pPr>
        <w:pStyle w:val="Liststycke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3414DB">
        <w:rPr>
          <w:rFonts w:eastAsia="Times New Roman"/>
        </w:rPr>
        <w:t xml:space="preserve">Utbildningen ska resultera i ett </w:t>
      </w:r>
      <w:r>
        <w:rPr>
          <w:rFonts w:eastAsia="Times New Roman"/>
        </w:rPr>
        <w:t xml:space="preserve">intyg, </w:t>
      </w:r>
      <w:r w:rsidRPr="003414DB">
        <w:rPr>
          <w:rFonts w:eastAsia="Times New Roman"/>
        </w:rPr>
        <w:t>certifikat</w:t>
      </w:r>
      <w:r>
        <w:rPr>
          <w:rFonts w:eastAsia="Times New Roman"/>
        </w:rPr>
        <w:t xml:space="preserve">, </w:t>
      </w:r>
      <w:r w:rsidRPr="003414DB">
        <w:rPr>
          <w:rFonts w:eastAsia="Times New Roman"/>
        </w:rPr>
        <w:t xml:space="preserve">betyg eller liknande för den enskilde. </w:t>
      </w:r>
      <w:r w:rsidRPr="003414DB">
        <w:br/>
      </w:r>
    </w:p>
    <w:p w14:paraId="600C303D" w14:textId="77777777" w:rsidR="00213A04" w:rsidRPr="003414DB" w:rsidRDefault="00213A04" w:rsidP="00213A04">
      <w:pPr>
        <w:pStyle w:val="Liststycke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3414DB">
        <w:rPr>
          <w:rFonts w:eastAsia="Times New Roman"/>
        </w:rPr>
        <w:t>Normalt arbete får ej ske under utbildningstiden</w:t>
      </w:r>
      <w:r>
        <w:rPr>
          <w:rFonts w:eastAsia="Times New Roman"/>
        </w:rPr>
        <w:t>.</w:t>
      </w:r>
      <w:r w:rsidRPr="003414DB">
        <w:rPr>
          <w:rFonts w:eastAsia="Times New Roman"/>
        </w:rPr>
        <w:br/>
      </w:r>
    </w:p>
    <w:p w14:paraId="4EA36ADA" w14:textId="77777777" w:rsidR="00213A04" w:rsidRPr="003414DB" w:rsidRDefault="00213A04" w:rsidP="00213A04">
      <w:pPr>
        <w:pStyle w:val="Liststycke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</w:t>
      </w:r>
      <w:r w:rsidRPr="003414DB">
        <w:rPr>
          <w:rFonts w:eastAsia="Times New Roman"/>
        </w:rPr>
        <w:t>ostnader för utbildningen</w:t>
      </w:r>
      <w:r>
        <w:rPr>
          <w:rFonts w:eastAsia="Times New Roman"/>
        </w:rPr>
        <w:t xml:space="preserve"> ska inte belasta arbetstagaren.</w:t>
      </w:r>
      <w:r w:rsidRPr="003414DB">
        <w:rPr>
          <w:rFonts w:eastAsia="Times New Roman"/>
        </w:rPr>
        <w:t xml:space="preserve"> </w:t>
      </w:r>
    </w:p>
    <w:p w14:paraId="6E470D1A" w14:textId="77777777" w:rsidR="00213A04" w:rsidRDefault="00213A04" w:rsidP="00213A04">
      <w:pPr>
        <w:pStyle w:val="Liststycke"/>
      </w:pPr>
    </w:p>
    <w:p w14:paraId="0EA167A1" w14:textId="4A69019A" w:rsidR="00A076DD" w:rsidRDefault="00A076DD" w:rsidP="00A076DD">
      <w:pPr>
        <w:pStyle w:val="Liststycke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Denna </w:t>
      </w:r>
      <w:r w:rsidRPr="00A076DD">
        <w:rPr>
          <w:rFonts w:ascii="Calibri" w:hAnsi="Calibri" w:cs="Calibri"/>
        </w:rPr>
        <w:t>överenskommelse</w:t>
      </w:r>
      <w:r>
        <w:rPr>
          <w:rFonts w:ascii="Calibri" w:hAnsi="Calibri" w:cs="Calibri"/>
        </w:rPr>
        <w:t xml:space="preserve"> är giltig fr o m </w:t>
      </w:r>
      <w:sdt>
        <w:sdtPr>
          <w:rPr>
            <w:rFonts w:ascii="Calibri" w:hAnsi="Calibri" w:cs="Calibri"/>
          </w:rPr>
          <w:id w:val="-1361811959"/>
          <w:placeholder>
            <w:docPart w:val="DefaultPlaceholder_-1854013440"/>
          </w:placeholder>
        </w:sdtPr>
        <w:sdtEndPr/>
        <w:sdtContent>
          <w:r w:rsidR="00201721">
            <w:rPr>
              <w:rStyle w:val="Platshllartext"/>
            </w:rPr>
            <w:t>Ange här datum</w:t>
          </w:r>
        </w:sdtContent>
      </w:sdt>
      <w:r w:rsidR="002017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och</w:t>
      </w:r>
      <w:r w:rsidRPr="00A076DD">
        <w:rPr>
          <w:rFonts w:ascii="Calibri" w:hAnsi="Calibri" w:cs="Calibri"/>
        </w:rPr>
        <w:t xml:space="preserve"> kan sägas upp med en uppsägningstid om fjorton dagar.       </w:t>
      </w:r>
    </w:p>
    <w:p w14:paraId="611140E9" w14:textId="77777777" w:rsidR="00A076DD" w:rsidRPr="00A076DD" w:rsidRDefault="00A076DD" w:rsidP="00A076DD">
      <w:pPr>
        <w:pStyle w:val="Liststycke"/>
        <w:rPr>
          <w:rFonts w:ascii="Calibri" w:hAnsi="Calibri" w:cs="Calibri"/>
        </w:rPr>
      </w:pPr>
    </w:p>
    <w:p w14:paraId="6DF4180A" w14:textId="77777777" w:rsidR="00A076DD" w:rsidRDefault="00A076DD" w:rsidP="00A076DD">
      <w:pPr>
        <w:rPr>
          <w:rFonts w:ascii="Calibri" w:hAnsi="Calibri" w:cs="Calibri"/>
        </w:rPr>
      </w:pPr>
    </w:p>
    <w:p w14:paraId="040993C6" w14:textId="01C3A07C" w:rsidR="00B43385" w:rsidRPr="00885692" w:rsidRDefault="00A076DD">
      <w:pPr>
        <w:rPr>
          <w:rFonts w:ascii="Calibri" w:hAnsi="Calibri" w:cs="Calibri"/>
        </w:rPr>
      </w:pPr>
      <w:r>
        <w:rPr>
          <w:rFonts w:ascii="Calibri" w:hAnsi="Calibri" w:cs="Calibri"/>
        </w:rPr>
        <w:t>Vid protokollet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Justeras</w:t>
      </w:r>
      <w:r w:rsidRPr="00A076DD">
        <w:rPr>
          <w:rFonts w:ascii="Calibri" w:hAnsi="Calibri" w:cs="Calibri"/>
        </w:rPr>
        <w:t xml:space="preserve">    </w:t>
      </w:r>
    </w:p>
    <w:sectPr w:rsidR="00B43385" w:rsidRPr="00885692" w:rsidSect="00885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3BD4" w14:textId="77777777" w:rsidR="00C23F1E" w:rsidRDefault="00C23F1E" w:rsidP="00754832">
      <w:pPr>
        <w:spacing w:after="0" w:line="240" w:lineRule="auto"/>
      </w:pPr>
      <w:r>
        <w:separator/>
      </w:r>
    </w:p>
  </w:endnote>
  <w:endnote w:type="continuationSeparator" w:id="0">
    <w:p w14:paraId="1ABC3F35" w14:textId="77777777" w:rsidR="00C23F1E" w:rsidRDefault="00C23F1E" w:rsidP="0075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4059C" w14:textId="77777777" w:rsidR="001E1411" w:rsidRDefault="001E14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30CA" w14:textId="240794E3" w:rsidR="00754832" w:rsidRPr="00754832" w:rsidRDefault="00754832" w:rsidP="00754832">
    <w:pPr>
      <w:pStyle w:val="Sidfo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823F" w14:textId="77777777" w:rsidR="001E1411" w:rsidRDefault="001E14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E102" w14:textId="77777777" w:rsidR="00C23F1E" w:rsidRDefault="00C23F1E" w:rsidP="00754832">
      <w:pPr>
        <w:spacing w:after="0" w:line="240" w:lineRule="auto"/>
      </w:pPr>
      <w:r>
        <w:separator/>
      </w:r>
    </w:p>
  </w:footnote>
  <w:footnote w:type="continuationSeparator" w:id="0">
    <w:p w14:paraId="2655924B" w14:textId="77777777" w:rsidR="00C23F1E" w:rsidRDefault="00C23F1E" w:rsidP="0075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34E40" w14:textId="77777777" w:rsidR="001E1411" w:rsidRDefault="001E14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13E3" w14:textId="77777777" w:rsidR="001E1411" w:rsidRDefault="001E14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FD4C" w14:textId="77777777" w:rsidR="001E1411" w:rsidRDefault="001E14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0AC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9A7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A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49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E8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A7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8F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49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90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E21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7683"/>
    <w:multiLevelType w:val="hybridMultilevel"/>
    <w:tmpl w:val="8DF226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D"/>
    <w:rsid w:val="001E1411"/>
    <w:rsid w:val="00201721"/>
    <w:rsid w:val="00213A04"/>
    <w:rsid w:val="00232B08"/>
    <w:rsid w:val="003220EE"/>
    <w:rsid w:val="005E109A"/>
    <w:rsid w:val="005F28B8"/>
    <w:rsid w:val="00683073"/>
    <w:rsid w:val="00723E98"/>
    <w:rsid w:val="0074029A"/>
    <w:rsid w:val="00754832"/>
    <w:rsid w:val="008622F3"/>
    <w:rsid w:val="008730AF"/>
    <w:rsid w:val="00885692"/>
    <w:rsid w:val="009104A8"/>
    <w:rsid w:val="009B2106"/>
    <w:rsid w:val="00A076DD"/>
    <w:rsid w:val="00A21F6A"/>
    <w:rsid w:val="00B43385"/>
    <w:rsid w:val="00C23F1E"/>
    <w:rsid w:val="00D057E8"/>
    <w:rsid w:val="00DD0B1B"/>
    <w:rsid w:val="00E530DC"/>
    <w:rsid w:val="00F06B53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E30A"/>
  <w15:chartTrackingRefBased/>
  <w15:docId w15:val="{479319A6-C0F3-4D81-88F0-F8DA2952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DD"/>
  </w:style>
  <w:style w:type="paragraph" w:styleId="Rubrik1">
    <w:name w:val="heading 1"/>
    <w:basedOn w:val="Normal"/>
    <w:next w:val="Normal"/>
    <w:link w:val="Rubrik1Char"/>
    <w:uiPriority w:val="9"/>
    <w:qFormat/>
    <w:rsid w:val="005F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1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1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10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10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10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10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10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10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28B8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1F6A"/>
    <w:rPr>
      <w:rFonts w:asciiTheme="majorHAnsi" w:eastAsiaTheme="majorEastAsia" w:hAnsiTheme="majorHAnsi" w:cstheme="majorBidi"/>
      <w:sz w:val="28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E109A"/>
    <w:pPr>
      <w:outlineLvl w:val="9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109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109A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109A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109A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109A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109A"/>
    <w:rPr>
      <w:rFonts w:asciiTheme="majorHAnsi" w:eastAsiaTheme="majorEastAsia" w:hAnsiTheme="majorHAnsi" w:cstheme="majorBidi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109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Liststycke">
    <w:name w:val="List Paragraph"/>
    <w:basedOn w:val="Normal"/>
    <w:uiPriority w:val="34"/>
    <w:qFormat/>
    <w:rsid w:val="00A076D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5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4832"/>
  </w:style>
  <w:style w:type="paragraph" w:styleId="Sidfot">
    <w:name w:val="footer"/>
    <w:basedOn w:val="Normal"/>
    <w:link w:val="SidfotChar"/>
    <w:uiPriority w:val="99"/>
    <w:unhideWhenUsed/>
    <w:rsid w:val="0075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4832"/>
  </w:style>
  <w:style w:type="character" w:styleId="Platshllartext">
    <w:name w:val="Placeholder Text"/>
    <w:basedOn w:val="Standardstycketeckensnitt"/>
    <w:uiPriority w:val="99"/>
    <w:semiHidden/>
    <w:rsid w:val="00201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1AA93-BF38-438F-9021-8305B935FAAC}"/>
      </w:docPartPr>
      <w:docPartBody>
        <w:p w:rsidR="003832E9" w:rsidRDefault="00106313">
          <w:r w:rsidRPr="00F908E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1F0EBC5EEE4FBB93638C7258BC8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FAB2E1-2A69-4FF5-8430-BFA53BE663A6}"/>
      </w:docPartPr>
      <w:docPartBody>
        <w:p w:rsidR="00E20C69" w:rsidRDefault="003832E9" w:rsidP="003832E9">
          <w:pPr>
            <w:pStyle w:val="621F0EBC5EEE4FBB93638C7258BC8977"/>
          </w:pPr>
          <w:r>
            <w:rPr>
              <w:rStyle w:val="Platshllartext"/>
            </w:rPr>
            <w:t>Ange här bolagets namn</w:t>
          </w:r>
        </w:p>
      </w:docPartBody>
    </w:docPart>
    <w:docPart>
      <w:docPartPr>
        <w:name w:val="08E7BBC6803D49928864FE063B0CC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0C5EB-8A9F-4CC9-A86C-DDEC5197BC52}"/>
      </w:docPartPr>
      <w:docPartBody>
        <w:p w:rsidR="00E20C69" w:rsidRDefault="003832E9" w:rsidP="003832E9">
          <w:pPr>
            <w:pStyle w:val="08E7BBC6803D49928864FE063B0CCD23"/>
          </w:pPr>
          <w:r>
            <w:rPr>
              <w:rStyle w:val="Platshllartext"/>
            </w:rPr>
            <w:t>Ange bolagets organisationsnummer</w:t>
          </w:r>
        </w:p>
      </w:docPartBody>
    </w:docPart>
    <w:docPart>
      <w:docPartPr>
        <w:name w:val="1C42260A35834DE2ADFE3D0EB6AF4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1BC70-7B05-4706-9E9B-BFF6AE19B7F0}"/>
      </w:docPartPr>
      <w:docPartBody>
        <w:p w:rsidR="00E20C69" w:rsidRDefault="003832E9" w:rsidP="003832E9">
          <w:pPr>
            <w:pStyle w:val="1C42260A35834DE2ADFE3D0EB6AF4978"/>
          </w:pPr>
          <w:r>
            <w:rPr>
              <w:rStyle w:val="Platshllartext"/>
            </w:rPr>
            <w:t>Ange HRFs avdelning</w:t>
          </w:r>
        </w:p>
      </w:docPartBody>
    </w:docPart>
    <w:docPart>
      <w:docPartPr>
        <w:name w:val="3023CC03DAE24EFCA051A2F1F9A61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EC1CF-924F-4B7A-B303-569596A7E54A}"/>
      </w:docPartPr>
      <w:docPartBody>
        <w:p w:rsidR="00E20C69" w:rsidRDefault="003832E9" w:rsidP="003832E9">
          <w:pPr>
            <w:pStyle w:val="3023CC03DAE24EFCA051A2F1F9A614FF"/>
          </w:pPr>
          <w:r>
            <w:rPr>
              <w:rStyle w:val="Platshllartext"/>
            </w:rPr>
            <w:t>Ange representant för bolaget</w:t>
          </w:r>
        </w:p>
      </w:docPartBody>
    </w:docPart>
    <w:docPart>
      <w:docPartPr>
        <w:name w:val="F45766620E794E0783971FB2273F5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6BAED-8A6B-46AE-8696-2F7FD409B8B0}"/>
      </w:docPartPr>
      <w:docPartBody>
        <w:p w:rsidR="00E20C69" w:rsidRDefault="003832E9" w:rsidP="003832E9">
          <w:pPr>
            <w:pStyle w:val="F45766620E794E0783971FB2273F5C71"/>
          </w:pPr>
          <w:r>
            <w:rPr>
              <w:rStyle w:val="Platshllartext"/>
            </w:rPr>
            <w:t>HRF fyller här i deras representant</w:t>
          </w:r>
        </w:p>
      </w:docPartBody>
    </w:docPart>
    <w:docPart>
      <w:docPartPr>
        <w:name w:val="3D76E9FE7EAC40AAA40763CDA4D23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81BE3-505C-4EB4-94D3-20808C6908B4}"/>
      </w:docPartPr>
      <w:docPartBody>
        <w:p w:rsidR="00E20C69" w:rsidRDefault="003832E9" w:rsidP="003832E9">
          <w:pPr>
            <w:pStyle w:val="3D76E9FE7EAC40AAA40763CDA4D23F7C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D871745AAD76441090F98246E3148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579A5-6284-4B40-9B42-6ECEA8CE3395}"/>
      </w:docPartPr>
      <w:docPartBody>
        <w:p w:rsidR="007142C9" w:rsidRDefault="00E87C10" w:rsidP="00E87C10">
          <w:pPr>
            <w:pStyle w:val="D871745AAD76441090F98246E314876D"/>
          </w:pPr>
          <w:r>
            <w:rPr>
              <w:rStyle w:val="Platshllartext"/>
            </w:rPr>
            <w:t>Ange bolagets organisationsnummer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13"/>
    <w:rsid w:val="00106313"/>
    <w:rsid w:val="001214A7"/>
    <w:rsid w:val="003832E9"/>
    <w:rsid w:val="007142C9"/>
    <w:rsid w:val="00BD4D47"/>
    <w:rsid w:val="00D16ACC"/>
    <w:rsid w:val="00D17DF3"/>
    <w:rsid w:val="00E20C69"/>
    <w:rsid w:val="00E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7C10"/>
    <w:rPr>
      <w:color w:val="808080"/>
    </w:rPr>
  </w:style>
  <w:style w:type="paragraph" w:customStyle="1" w:styleId="E048DB4F816F4A3088CA35C59C70D676">
    <w:name w:val="E048DB4F816F4A3088CA35C59C70D676"/>
    <w:rsid w:val="00106313"/>
  </w:style>
  <w:style w:type="paragraph" w:customStyle="1" w:styleId="621F0EBC5EEE4FBB93638C7258BC8977">
    <w:name w:val="621F0EBC5EEE4FBB93638C7258BC8977"/>
    <w:rsid w:val="003832E9"/>
    <w:rPr>
      <w:rFonts w:eastAsiaTheme="minorHAnsi"/>
      <w:lang w:eastAsia="en-US"/>
    </w:rPr>
  </w:style>
  <w:style w:type="paragraph" w:customStyle="1" w:styleId="08E7BBC6803D49928864FE063B0CCD23">
    <w:name w:val="08E7BBC6803D49928864FE063B0CCD23"/>
    <w:rsid w:val="003832E9"/>
    <w:rPr>
      <w:rFonts w:eastAsiaTheme="minorHAnsi"/>
      <w:lang w:eastAsia="en-US"/>
    </w:rPr>
  </w:style>
  <w:style w:type="paragraph" w:customStyle="1" w:styleId="1C42260A35834DE2ADFE3D0EB6AF4978">
    <w:name w:val="1C42260A35834DE2ADFE3D0EB6AF4978"/>
    <w:rsid w:val="003832E9"/>
    <w:rPr>
      <w:rFonts w:eastAsiaTheme="minorHAnsi"/>
      <w:lang w:eastAsia="en-US"/>
    </w:rPr>
  </w:style>
  <w:style w:type="paragraph" w:customStyle="1" w:styleId="3023CC03DAE24EFCA051A2F1F9A614FF">
    <w:name w:val="3023CC03DAE24EFCA051A2F1F9A614FF"/>
    <w:rsid w:val="003832E9"/>
    <w:rPr>
      <w:rFonts w:eastAsiaTheme="minorHAnsi"/>
      <w:lang w:eastAsia="en-US"/>
    </w:rPr>
  </w:style>
  <w:style w:type="paragraph" w:customStyle="1" w:styleId="F45766620E794E0783971FB2273F5C71">
    <w:name w:val="F45766620E794E0783971FB2273F5C71"/>
    <w:rsid w:val="003832E9"/>
    <w:rPr>
      <w:rFonts w:eastAsiaTheme="minorHAnsi"/>
      <w:lang w:eastAsia="en-US"/>
    </w:rPr>
  </w:style>
  <w:style w:type="paragraph" w:customStyle="1" w:styleId="3D76E9FE7EAC40AAA40763CDA4D23F7C">
    <w:name w:val="3D76E9FE7EAC40AAA40763CDA4D23F7C"/>
    <w:rsid w:val="003832E9"/>
    <w:rPr>
      <w:rFonts w:eastAsiaTheme="minorHAnsi"/>
      <w:lang w:eastAsia="en-US"/>
    </w:rPr>
  </w:style>
  <w:style w:type="paragraph" w:customStyle="1" w:styleId="D871745AAD76441090F98246E314876D">
    <w:name w:val="D871745AAD76441090F98246E314876D"/>
    <w:rsid w:val="00E87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WD Visita">
  <a:themeElements>
    <a:clrScheme name="Visita">
      <a:dk1>
        <a:srgbClr val="000000"/>
      </a:dk1>
      <a:lt1>
        <a:srgbClr val="FFFFFF"/>
      </a:lt1>
      <a:dk2>
        <a:srgbClr val="646262"/>
      </a:dk2>
      <a:lt2>
        <a:srgbClr val="E2E2E4"/>
      </a:lt2>
      <a:accent1>
        <a:srgbClr val="AABD00"/>
      </a:accent1>
      <a:accent2>
        <a:srgbClr val="7EC72F"/>
      </a:accent2>
      <a:accent3>
        <a:srgbClr val="00C156"/>
      </a:accent3>
      <a:accent4>
        <a:srgbClr val="00B38C"/>
      </a:accent4>
      <a:accent5>
        <a:srgbClr val="008494"/>
      </a:accent5>
      <a:accent6>
        <a:srgbClr val="EC2263"/>
      </a:accent6>
      <a:hlink>
        <a:srgbClr val="FF5F3A"/>
      </a:hlink>
      <a:folHlink>
        <a:srgbClr val="FF5F3A"/>
      </a:folHlink>
    </a:clrScheme>
    <a:fontScheme name="WD Visita">
      <a:majorFont>
        <a:latin typeface="Open Sans Extrabold"/>
        <a:ea typeface=""/>
        <a:cs typeface=""/>
      </a:majorFont>
      <a:minorFont>
        <a:latin typeface="Lora"/>
        <a:ea typeface=""/>
        <a:cs typeface=""/>
      </a:minorFont>
    </a:fontScheme>
    <a:fmtScheme name="VisitaFamilj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isitaFamilj" id="{7D27467B-AF7B-4D3A-B8B5-8B4E3CF911A8}" vid="{DA38C0D8-823B-4971-A323-DC308C0931C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Thomasson, Linda</dc:creator>
  <cp:keywords/>
  <dc:description/>
  <cp:lastModifiedBy>Anette Olsson</cp:lastModifiedBy>
  <cp:revision>3</cp:revision>
  <dcterms:created xsi:type="dcterms:W3CDTF">2020-05-11T09:48:00Z</dcterms:created>
  <dcterms:modified xsi:type="dcterms:W3CDTF">2020-05-12T08:19:00Z</dcterms:modified>
</cp:coreProperties>
</file>